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DA46CE">
      <w:pPr>
        <w:spacing w:after="0"/>
        <w:jc w:val="center"/>
      </w:pPr>
    </w:p>
    <w:p w:rsidR="00175783" w:rsidRDefault="00175783" w:rsidP="00DA46CE">
      <w:pPr>
        <w:spacing w:after="0"/>
        <w:jc w:val="center"/>
      </w:pPr>
    </w:p>
    <w:p w:rsidR="00175783" w:rsidRDefault="00175783" w:rsidP="00DA46CE">
      <w:pPr>
        <w:spacing w:after="0"/>
        <w:jc w:val="center"/>
      </w:pPr>
    </w:p>
    <w:p w:rsidR="00175783" w:rsidRDefault="00175783" w:rsidP="00DA46CE">
      <w:pPr>
        <w:spacing w:after="0"/>
        <w:jc w:val="center"/>
      </w:pPr>
      <w:bookmarkStart w:id="0" w:name="_GoBack"/>
      <w:bookmarkEnd w:id="0"/>
    </w:p>
    <w:p w:rsidR="00175783" w:rsidRDefault="00175783" w:rsidP="00DA46CE">
      <w:pPr>
        <w:spacing w:after="0"/>
        <w:jc w:val="center"/>
      </w:pPr>
    </w:p>
    <w:p w:rsidR="00175783" w:rsidRDefault="00175783" w:rsidP="00DA46CE">
      <w:pPr>
        <w:spacing w:after="0"/>
        <w:jc w:val="center"/>
      </w:pPr>
    </w:p>
    <w:p w:rsidR="00175783" w:rsidRDefault="00175783" w:rsidP="00DA46CE">
      <w:pPr>
        <w:spacing w:after="0"/>
        <w:jc w:val="center"/>
      </w:pPr>
    </w:p>
    <w:p w:rsidR="00175783" w:rsidRDefault="00175783" w:rsidP="00DA46CE">
      <w:pPr>
        <w:spacing w:after="0"/>
        <w:jc w:val="center"/>
      </w:pPr>
    </w:p>
    <w:p w:rsidR="00175783" w:rsidRDefault="00175783" w:rsidP="00DA46CE">
      <w:pPr>
        <w:spacing w:after="0"/>
        <w:jc w:val="center"/>
      </w:pPr>
    </w:p>
    <w:p w:rsidR="00D53B8C" w:rsidRDefault="000D7AA6" w:rsidP="00DA46CE">
      <w:pPr>
        <w:spacing w:after="0"/>
        <w:jc w:val="center"/>
      </w:pPr>
      <w:r>
        <w:t>Socrates Execution</w:t>
      </w:r>
    </w:p>
    <w:p w:rsidR="00790ECD" w:rsidRDefault="00175783" w:rsidP="00DA46CE">
      <w:pPr>
        <w:spacing w:after="0"/>
        <w:jc w:val="center"/>
      </w:pPr>
      <w:r>
        <w:t>Student’s Name</w:t>
      </w:r>
    </w:p>
    <w:p w:rsidR="00175783" w:rsidRDefault="00175783" w:rsidP="00DA46CE">
      <w:pPr>
        <w:spacing w:after="0"/>
        <w:jc w:val="center"/>
      </w:pPr>
      <w:r>
        <w:t>Institution</w:t>
      </w:r>
    </w:p>
    <w:p w:rsidR="005E1C46" w:rsidRDefault="005E1C46" w:rsidP="00DA46CE">
      <w:pPr>
        <w:spacing w:after="0"/>
        <w:jc w:val="center"/>
      </w:pPr>
      <w:r>
        <w:t>Date</w:t>
      </w:r>
    </w:p>
    <w:p w:rsidR="00175783" w:rsidRDefault="00175783" w:rsidP="00DA46CE">
      <w:pPr>
        <w:spacing w:after="0"/>
      </w:pPr>
      <w:r>
        <w:br w:type="page"/>
      </w:r>
    </w:p>
    <w:p w:rsidR="000D7AA6" w:rsidRDefault="000D7AA6" w:rsidP="00DA46CE">
      <w:pPr>
        <w:autoSpaceDE w:val="0"/>
        <w:autoSpaceDN w:val="0"/>
        <w:adjustRightInd w:val="0"/>
        <w:spacing w:after="0"/>
        <w:jc w:val="center"/>
        <w:rPr>
          <w:iCs/>
          <w:szCs w:val="24"/>
        </w:rPr>
      </w:pPr>
      <w:r>
        <w:rPr>
          <w:iCs/>
          <w:szCs w:val="24"/>
        </w:rPr>
        <w:lastRenderedPageBreak/>
        <w:t>Socrates Execution</w:t>
      </w:r>
    </w:p>
    <w:p w:rsidR="000D7AA6" w:rsidRPr="00DA46CE" w:rsidRDefault="000D7AA6" w:rsidP="00DA46CE">
      <w:pPr>
        <w:autoSpaceDE w:val="0"/>
        <w:autoSpaceDN w:val="0"/>
        <w:adjustRightInd w:val="0"/>
        <w:spacing w:after="0"/>
        <w:rPr>
          <w:b/>
          <w:iCs/>
          <w:szCs w:val="24"/>
        </w:rPr>
      </w:pPr>
      <w:r w:rsidRPr="00DA46CE">
        <w:rPr>
          <w:b/>
          <w:iCs/>
          <w:szCs w:val="24"/>
        </w:rPr>
        <w:t xml:space="preserve">Why Socrates </w:t>
      </w:r>
      <w:r w:rsidR="00DA46CE" w:rsidRPr="00DA46CE">
        <w:rPr>
          <w:b/>
          <w:iCs/>
          <w:szCs w:val="24"/>
        </w:rPr>
        <w:t>Must Stay and Accept Execution</w:t>
      </w:r>
    </w:p>
    <w:p w:rsidR="000D7AA6" w:rsidRPr="003F6B13" w:rsidRDefault="000D7AA6" w:rsidP="00DA46CE">
      <w:pPr>
        <w:autoSpaceDE w:val="0"/>
        <w:autoSpaceDN w:val="0"/>
        <w:adjustRightInd w:val="0"/>
        <w:spacing w:after="0"/>
        <w:ind w:firstLine="720"/>
        <w:rPr>
          <w:iCs/>
          <w:szCs w:val="24"/>
        </w:rPr>
      </w:pPr>
      <w:r w:rsidRPr="003F6B13">
        <w:rPr>
          <w:iCs/>
          <w:szCs w:val="24"/>
        </w:rPr>
        <w:t>Socrates decided not to escape because he opposed the plan due to fear of violating an agreement between him the Athens State</w:t>
      </w:r>
      <w:r w:rsidRPr="00AB537D">
        <w:rPr>
          <w:szCs w:val="24"/>
        </w:rPr>
        <w:t xml:space="preserve"> </w:t>
      </w:r>
      <w:r>
        <w:rPr>
          <w:szCs w:val="24"/>
        </w:rPr>
        <w:t xml:space="preserve">(Arihan, </w:t>
      </w:r>
      <w:r w:rsidRPr="00AB537D">
        <w:rPr>
          <w:szCs w:val="24"/>
        </w:rPr>
        <w:t>Ariha</w:t>
      </w:r>
      <w:r>
        <w:rPr>
          <w:szCs w:val="24"/>
        </w:rPr>
        <w:t>n &amp; Touwaide, 2019)</w:t>
      </w:r>
      <w:r w:rsidRPr="003F6B13">
        <w:rPr>
          <w:iCs/>
          <w:szCs w:val="24"/>
        </w:rPr>
        <w:t xml:space="preserve">. The act of escaping would be seen as an immoral act he would have caused on himself, the law and country at large. Staying made people believe that anybody who violates the law must face death penalty whatsoever. Escaping would also encourage people who violate the law to always run away after breaking the law. This would make the community full of impunity in a manner that everybody does anything they wanted. The bad influence of corruption he had done on the young people was considered as an unholy act that was repaid by being locked up to face charges. Socrates agreed with the law that anybody who had gone against it was to face charges without going scot-free. </w:t>
      </w:r>
    </w:p>
    <w:p w:rsidR="000D7AA6" w:rsidRDefault="000D7AA6" w:rsidP="00DA46CE">
      <w:pPr>
        <w:autoSpaceDE w:val="0"/>
        <w:autoSpaceDN w:val="0"/>
        <w:adjustRightInd w:val="0"/>
        <w:spacing w:after="0"/>
        <w:ind w:firstLine="720"/>
        <w:rPr>
          <w:iCs/>
          <w:szCs w:val="24"/>
        </w:rPr>
      </w:pPr>
      <w:r w:rsidRPr="003F6B13">
        <w:rPr>
          <w:iCs/>
          <w:szCs w:val="24"/>
        </w:rPr>
        <w:t>Besides, Socrates accepted the death penalty because he</w:t>
      </w:r>
      <w:r>
        <w:rPr>
          <w:iCs/>
          <w:szCs w:val="24"/>
        </w:rPr>
        <w:t xml:space="preserve"> was found guilty of corrupting </w:t>
      </w:r>
      <w:r w:rsidRPr="003F6B13">
        <w:rPr>
          <w:iCs/>
          <w:szCs w:val="24"/>
        </w:rPr>
        <w:t>young people. He had gone against the rule of law that was used by people within the society. Socrates did his execution through drinking a poisonous hemlock plant potion</w:t>
      </w:r>
      <w:r>
        <w:rPr>
          <w:iCs/>
          <w:szCs w:val="24"/>
        </w:rPr>
        <w:t xml:space="preserve"> </w:t>
      </w:r>
      <w:r>
        <w:rPr>
          <w:szCs w:val="24"/>
        </w:rPr>
        <w:t xml:space="preserve">(Arihan, </w:t>
      </w:r>
      <w:r w:rsidRPr="00AB537D">
        <w:rPr>
          <w:szCs w:val="24"/>
        </w:rPr>
        <w:t>Ariha</w:t>
      </w:r>
      <w:r>
        <w:rPr>
          <w:szCs w:val="24"/>
        </w:rPr>
        <w:t>n &amp; Touwaide, 2019)</w:t>
      </w:r>
      <w:r w:rsidRPr="003F6B13">
        <w:rPr>
          <w:iCs/>
          <w:szCs w:val="24"/>
        </w:rPr>
        <w:t>. The poison would ensure he dies and gets eliminated from the people as a result of engaging in activities that have corrupted the youth. Socrates execution was to be used as an example to all people to take part in preserving and upholding the law. Nobody is above the law hence Socrates had to face the full force of the law that he also had agreed to be respected at a times anybody never protected it.</w:t>
      </w:r>
    </w:p>
    <w:p w:rsidR="000D7AA6" w:rsidRDefault="000D7AA6" w:rsidP="00DA46CE">
      <w:pPr>
        <w:autoSpaceDE w:val="0"/>
        <w:autoSpaceDN w:val="0"/>
        <w:adjustRightInd w:val="0"/>
        <w:spacing w:after="0"/>
        <w:rPr>
          <w:iCs/>
          <w:szCs w:val="24"/>
        </w:rPr>
      </w:pPr>
    </w:p>
    <w:p w:rsidR="000D7AA6" w:rsidRDefault="000D7AA6" w:rsidP="00DA46CE">
      <w:pPr>
        <w:autoSpaceDE w:val="0"/>
        <w:autoSpaceDN w:val="0"/>
        <w:adjustRightInd w:val="0"/>
        <w:spacing w:after="0"/>
        <w:rPr>
          <w:iCs/>
          <w:szCs w:val="24"/>
        </w:rPr>
      </w:pPr>
    </w:p>
    <w:p w:rsidR="000D7AA6" w:rsidRDefault="000D7AA6" w:rsidP="00DA46CE">
      <w:pPr>
        <w:autoSpaceDE w:val="0"/>
        <w:autoSpaceDN w:val="0"/>
        <w:adjustRightInd w:val="0"/>
        <w:spacing w:after="0"/>
        <w:rPr>
          <w:iCs/>
          <w:szCs w:val="24"/>
        </w:rPr>
      </w:pPr>
    </w:p>
    <w:p w:rsidR="000D7AA6" w:rsidRDefault="000D7AA6" w:rsidP="00DA46CE">
      <w:pPr>
        <w:autoSpaceDE w:val="0"/>
        <w:autoSpaceDN w:val="0"/>
        <w:adjustRightInd w:val="0"/>
        <w:spacing w:after="0"/>
        <w:jc w:val="center"/>
        <w:rPr>
          <w:iCs/>
          <w:szCs w:val="24"/>
        </w:rPr>
      </w:pPr>
      <w:r>
        <w:rPr>
          <w:iCs/>
          <w:szCs w:val="24"/>
        </w:rPr>
        <w:lastRenderedPageBreak/>
        <w:t>References</w:t>
      </w:r>
    </w:p>
    <w:p w:rsidR="000D7AA6" w:rsidRPr="00AB537D" w:rsidRDefault="000D7AA6" w:rsidP="00DA46CE">
      <w:pPr>
        <w:spacing w:after="0"/>
        <w:ind w:left="720" w:hanging="720"/>
        <w:rPr>
          <w:szCs w:val="24"/>
        </w:rPr>
      </w:pPr>
      <w:r w:rsidRPr="00AB537D">
        <w:rPr>
          <w:szCs w:val="24"/>
        </w:rPr>
        <w:t xml:space="preserve">Arihan, O., Arihan, S. K., &amp; Touwaide, A. (2019). The Case Against Socrates and His Execution. In </w:t>
      </w:r>
      <w:r w:rsidRPr="00AB537D">
        <w:rPr>
          <w:i/>
          <w:iCs/>
          <w:szCs w:val="24"/>
        </w:rPr>
        <w:t>Toxicology in Antiquity</w:t>
      </w:r>
      <w:r w:rsidRPr="00AB537D">
        <w:rPr>
          <w:szCs w:val="24"/>
        </w:rPr>
        <w:t xml:space="preserve"> (pp. 117-129). Academic Press.</w:t>
      </w:r>
    </w:p>
    <w:p w:rsidR="000D7AA6" w:rsidRPr="002F1996" w:rsidRDefault="000D7AA6" w:rsidP="00DA46CE">
      <w:pPr>
        <w:autoSpaceDE w:val="0"/>
        <w:autoSpaceDN w:val="0"/>
        <w:adjustRightInd w:val="0"/>
        <w:spacing w:after="0"/>
        <w:rPr>
          <w:iCs/>
          <w:szCs w:val="24"/>
        </w:rPr>
      </w:pPr>
    </w:p>
    <w:p w:rsidR="001E78AD" w:rsidRPr="00D77F2F" w:rsidRDefault="001E78AD" w:rsidP="00DA46CE">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E4D" w:rsidRDefault="00273E4D" w:rsidP="00790ECD">
      <w:pPr>
        <w:spacing w:after="0" w:line="240" w:lineRule="auto"/>
      </w:pPr>
      <w:r>
        <w:separator/>
      </w:r>
    </w:p>
  </w:endnote>
  <w:endnote w:type="continuationSeparator" w:id="0">
    <w:p w:rsidR="00273E4D" w:rsidRDefault="00273E4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E4D" w:rsidRDefault="00273E4D" w:rsidP="00790ECD">
      <w:pPr>
        <w:spacing w:after="0" w:line="240" w:lineRule="auto"/>
      </w:pPr>
      <w:r>
        <w:separator/>
      </w:r>
    </w:p>
  </w:footnote>
  <w:footnote w:type="continuationSeparator" w:id="0">
    <w:p w:rsidR="00273E4D" w:rsidRDefault="00273E4D"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D2214" w:rsidP="000D7AA6">
        <w:pPr>
          <w:pStyle w:val="Header"/>
        </w:pPr>
        <w:r>
          <w:t>S</w:t>
        </w:r>
        <w:r w:rsidR="000D7AA6">
          <w:t>OCRATES EXECUTION</w:t>
        </w:r>
        <w:r w:rsidR="003A2F85">
          <w:tab/>
        </w:r>
        <w:r w:rsidR="003A2F85">
          <w:tab/>
        </w:r>
        <w:r w:rsidR="00052DA2">
          <w:fldChar w:fldCharType="begin"/>
        </w:r>
        <w:r w:rsidR="00052DA2">
          <w:instrText xml:space="preserve"> PAGE   \* MERGEFORMAT </w:instrText>
        </w:r>
        <w:r w:rsidR="00052DA2">
          <w:fldChar w:fldCharType="separate"/>
        </w:r>
        <w:r w:rsidR="00DA46CE">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0D7AA6">
      <w:t xml:space="preserve">g Head: </w:t>
    </w:r>
    <w:r w:rsidR="00F9780E">
      <w:t>S</w:t>
    </w:r>
    <w:r w:rsidR="000D7AA6">
      <w:t>OCRATES EXECUTION</w:t>
    </w:r>
    <w:r>
      <w:tab/>
    </w:r>
    <w:r w:rsidR="00D5124F">
      <w:t xml:space="preserve">                                                              </w:t>
    </w:r>
    <w:r w:rsidR="000D7AA6">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D7AA6"/>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73E4D"/>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A46CE"/>
    <w:rsid w:val="00DC7D4B"/>
    <w:rsid w:val="00E04B0E"/>
    <w:rsid w:val="00E642CD"/>
    <w:rsid w:val="00EC0B96"/>
    <w:rsid w:val="00EC10BD"/>
    <w:rsid w:val="00ED2214"/>
    <w:rsid w:val="00ED4330"/>
    <w:rsid w:val="00F4000A"/>
    <w:rsid w:val="00F52F80"/>
    <w:rsid w:val="00F563CA"/>
    <w:rsid w:val="00F613C7"/>
    <w:rsid w:val="00F6226F"/>
    <w:rsid w:val="00F65DC6"/>
    <w:rsid w:val="00F85822"/>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D5DE1D-A34E-41C5-AE34-741DF24CE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987E7-21E2-4EF2-948C-8CC62298D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2019-09-22T18:00:00Z</dcterms:created>
  <dcterms:modified xsi:type="dcterms:W3CDTF">2019-09-22T18:00:00Z</dcterms:modified>
</cp:coreProperties>
</file>